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38" w:rsidRDefault="00A31E38" w:rsidP="00A31E38">
      <w:pPr>
        <w:pStyle w:val="Bodytext20"/>
        <w:shd w:val="clear" w:color="auto" w:fill="auto"/>
        <w:tabs>
          <w:tab w:val="left" w:pos="561"/>
        </w:tabs>
        <w:spacing w:before="0" w:after="283" w:line="313" w:lineRule="exact"/>
        <w:jc w:val="both"/>
        <w:rPr>
          <w:b/>
          <w:bCs/>
          <w:color w:val="000000"/>
        </w:rPr>
      </w:pPr>
      <w:r w:rsidRPr="00A31E38">
        <w:rPr>
          <w:b/>
          <w:bCs/>
          <w:color w:val="000000"/>
        </w:rPr>
        <w:t>Правила записи на первичный прием (консультацию, обследование)</w:t>
      </w:r>
    </w:p>
    <w:p w:rsidR="00A31E38" w:rsidRDefault="00A31E38" w:rsidP="00A31E38">
      <w:pPr>
        <w:pStyle w:val="Bodytext20"/>
        <w:shd w:val="clear" w:color="auto" w:fill="auto"/>
        <w:tabs>
          <w:tab w:val="left" w:pos="561"/>
        </w:tabs>
        <w:spacing w:before="0" w:after="283" w:line="313" w:lineRule="exact"/>
        <w:jc w:val="both"/>
      </w:pPr>
      <w:r>
        <w:rPr>
          <w:color w:val="000000"/>
        </w:rPr>
        <w:t>Прием пациентов возможен как по предварительной записи, так и в день обращения.</w:t>
      </w:r>
    </w:p>
    <w:p w:rsidR="00A31E38" w:rsidRPr="00A31E38" w:rsidRDefault="00A31E38" w:rsidP="00A31E38">
      <w:pPr>
        <w:pStyle w:val="Bodytext20"/>
        <w:shd w:val="clear" w:color="auto" w:fill="auto"/>
        <w:tabs>
          <w:tab w:val="left" w:pos="561"/>
        </w:tabs>
        <w:spacing w:before="0" w:after="294" w:line="260" w:lineRule="exact"/>
        <w:jc w:val="both"/>
        <w:rPr>
          <w:b/>
        </w:rPr>
      </w:pPr>
      <w:r w:rsidRPr="00A31E38">
        <w:rPr>
          <w:b/>
          <w:color w:val="000000"/>
        </w:rPr>
        <w:t>Запись на прием к врачу осуществляется:</w:t>
      </w:r>
    </w:p>
    <w:p w:rsidR="00A31E38" w:rsidRDefault="00A31E38" w:rsidP="00A31E38">
      <w:pPr>
        <w:pStyle w:val="Bodytext20"/>
        <w:numPr>
          <w:ilvl w:val="0"/>
          <w:numId w:val="2"/>
        </w:numPr>
        <w:shd w:val="clear" w:color="auto" w:fill="auto"/>
        <w:tabs>
          <w:tab w:val="left" w:pos="201"/>
        </w:tabs>
        <w:spacing w:before="0" w:after="252" w:line="260" w:lineRule="exact"/>
        <w:jc w:val="both"/>
      </w:pPr>
      <w:r>
        <w:rPr>
          <w:color w:val="000000"/>
        </w:rPr>
        <w:t>П</w:t>
      </w:r>
      <w:bookmarkStart w:id="0" w:name="_GoBack"/>
      <w:bookmarkEnd w:id="0"/>
      <w:r>
        <w:rPr>
          <w:color w:val="000000"/>
        </w:rPr>
        <w:t>о телефонам: 8 (863) 227-72-72; 227-75-46; 227-75-47; 227-75-43.</w:t>
      </w:r>
    </w:p>
    <w:p w:rsidR="00A31E38" w:rsidRDefault="00A31E38" w:rsidP="00A31E38">
      <w:pPr>
        <w:pStyle w:val="Bodytext2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237" w:line="313" w:lineRule="exact"/>
        <w:jc w:val="both"/>
      </w:pPr>
      <w:r>
        <w:rPr>
          <w:color w:val="000000"/>
        </w:rPr>
        <w:t>Непосредственно через регистратуру, в порядке очередности, при наличии документа, удостоверяющего личность.</w:t>
      </w:r>
    </w:p>
    <w:p w:rsidR="00A31E38" w:rsidRDefault="00A31E38" w:rsidP="00A31E38">
      <w:pPr>
        <w:pStyle w:val="Bodytext20"/>
        <w:numPr>
          <w:ilvl w:val="0"/>
          <w:numId w:val="2"/>
        </w:numPr>
        <w:shd w:val="clear" w:color="auto" w:fill="auto"/>
        <w:tabs>
          <w:tab w:val="left" w:pos="233"/>
        </w:tabs>
        <w:spacing w:before="0" w:after="237" w:line="317" w:lineRule="exact"/>
        <w:jc w:val="both"/>
      </w:pPr>
      <w:r>
        <w:rPr>
          <w:color w:val="000000"/>
        </w:rPr>
        <w:t>Пациентов, лечащихся по системе ДМС, запись осуществляется только по предоставлению Страховой компанией/организацией направления/ гарантийного письма на застрахованного пациента, с указанием номера и срока действия страхового медицинского полиса, лимита стоимости лечения. Данное направление является основанием для оказания лечения.</w:t>
      </w:r>
    </w:p>
    <w:p w:rsidR="00A31E38" w:rsidRDefault="00A31E38" w:rsidP="00A31E38">
      <w:pPr>
        <w:pStyle w:val="Bodytext20"/>
        <w:shd w:val="clear" w:color="auto" w:fill="auto"/>
        <w:spacing w:before="0" w:after="243" w:line="320" w:lineRule="exact"/>
        <w:jc w:val="both"/>
      </w:pPr>
      <w:r>
        <w:rPr>
          <w:color w:val="000000"/>
        </w:rPr>
        <w:t>Во всех случаях записи на прием, при первом посещении врача пациент приходит в назначенный день не позже, чем за 10 минут до начала приема.</w:t>
      </w:r>
    </w:p>
    <w:p w:rsidR="00A31E38" w:rsidRDefault="00A31E38" w:rsidP="00A31E38">
      <w:pPr>
        <w:pStyle w:val="Bodytext20"/>
        <w:shd w:val="clear" w:color="auto" w:fill="auto"/>
        <w:spacing w:before="0" w:line="317" w:lineRule="exact"/>
        <w:jc w:val="both"/>
      </w:pPr>
      <w:proofErr w:type="gramStart"/>
      <w:r>
        <w:rPr>
          <w:color w:val="000000"/>
        </w:rPr>
        <w:t>Учитывая, что основным документом, удостоверяющим личность на территории Российской Федерации является паспорт гражданина РФ (в соответствии с Указом Президента РФ от 13 марта 1997 г. № 232 «Об основном документе, удостоверяющем личность гражданина РФ на территории РФ» и</w:t>
      </w:r>
      <w:proofErr w:type="gramEnd"/>
    </w:p>
    <w:p w:rsidR="00A31E38" w:rsidRDefault="00A31E38" w:rsidP="00A31E38">
      <w:pPr>
        <w:pStyle w:val="Bodytext20"/>
        <w:shd w:val="clear" w:color="auto" w:fill="auto"/>
        <w:spacing w:before="0" w:after="243" w:line="324" w:lineRule="exact"/>
        <w:jc w:val="both"/>
      </w:pPr>
      <w:proofErr w:type="gramStart"/>
      <w:r>
        <w:rPr>
          <w:color w:val="000000"/>
        </w:rPr>
        <w:t>Постановлением Правительства РФ от 08 июля 1997 г. №828 «О паспорте гражданина РФ, образца бланка и описания паспорта гражданина РФ»).</w:t>
      </w:r>
      <w:proofErr w:type="gramEnd"/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88" w:line="320" w:lineRule="exact"/>
        <w:jc w:val="both"/>
      </w:pPr>
      <w:r>
        <w:rPr>
          <w:color w:val="000000"/>
        </w:rPr>
        <w:t>При обращении по телефону заявитель предоставляет следующую информацию:</w:t>
      </w:r>
    </w:p>
    <w:p w:rsidR="00A31E38" w:rsidRDefault="00A31E38" w:rsidP="00A31E38">
      <w:pPr>
        <w:pStyle w:val="Bodytext20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291" w:line="260" w:lineRule="exact"/>
        <w:jc w:val="both"/>
      </w:pPr>
      <w:r>
        <w:rPr>
          <w:color w:val="000000"/>
        </w:rPr>
        <w:t>ФИО, дату рождения;</w:t>
      </w:r>
    </w:p>
    <w:p w:rsidR="00A31E38" w:rsidRDefault="00A31E38" w:rsidP="00A31E38">
      <w:pPr>
        <w:pStyle w:val="Bodytext20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246" w:line="260" w:lineRule="exact"/>
        <w:jc w:val="both"/>
      </w:pPr>
      <w:r>
        <w:rPr>
          <w:color w:val="000000"/>
        </w:rPr>
        <w:t>контактную информацию (номер телефона).</w:t>
      </w:r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46" w:line="320" w:lineRule="exact"/>
        <w:jc w:val="both"/>
      </w:pPr>
      <w:r>
        <w:rPr>
          <w:color w:val="000000"/>
        </w:rPr>
        <w:t>Если в назначенный день прием гражданина невозможен (по причине болезни врача, или по иному основанию, не зависящего от гражданина), клиника уведомляет об этом гражданина в кратчайшие сроки любым доступным способом (непосредственно при личном обращении гражданина, при предоставлении гражданином информации по телефону).</w:t>
      </w:r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43" w:line="313" w:lineRule="exact"/>
        <w:jc w:val="both"/>
      </w:pPr>
      <w:r>
        <w:rPr>
          <w:color w:val="000000"/>
        </w:rPr>
        <w:t xml:space="preserve">В случае необходимости направления на консультацию или госпитализацию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специализированные лечебные учреждения пациент записывается в такие учреждения через регистратуру клиники.</w:t>
      </w:r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80" w:line="310" w:lineRule="exact"/>
        <w:jc w:val="both"/>
      </w:pPr>
      <w:r>
        <w:rPr>
          <w:color w:val="000000"/>
        </w:rPr>
        <w:t>Отказ в предоставлении услуги записи на прием к врачу возможен в случае:</w:t>
      </w:r>
    </w:p>
    <w:p w:rsidR="00A31E38" w:rsidRDefault="00A31E38" w:rsidP="00A31E38">
      <w:pPr>
        <w:pStyle w:val="Bodytext20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239" w:line="260" w:lineRule="exact"/>
        <w:jc w:val="both"/>
      </w:pPr>
      <w:r>
        <w:rPr>
          <w:color w:val="000000"/>
        </w:rPr>
        <w:t>неполной информации в документах, необходимой для записи на прием;</w:t>
      </w:r>
    </w:p>
    <w:p w:rsidR="00A31E38" w:rsidRDefault="00A31E38" w:rsidP="00A31E38">
      <w:pPr>
        <w:pStyle w:val="Bodytext20"/>
        <w:numPr>
          <w:ilvl w:val="0"/>
          <w:numId w:val="3"/>
        </w:numPr>
        <w:shd w:val="clear" w:color="auto" w:fill="auto"/>
        <w:tabs>
          <w:tab w:val="left" w:pos="320"/>
        </w:tabs>
        <w:spacing w:before="0" w:after="237" w:line="317" w:lineRule="exact"/>
        <w:jc w:val="both"/>
      </w:pPr>
      <w:r>
        <w:rPr>
          <w:color w:val="000000"/>
        </w:rPr>
        <w:t xml:space="preserve">предоставления неполных сведений о лице, в отношении которого </w:t>
      </w:r>
      <w:r>
        <w:rPr>
          <w:color w:val="000000"/>
        </w:rPr>
        <w:lastRenderedPageBreak/>
        <w:t>осуществляется запись на прием к врачу;</w:t>
      </w:r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46" w:line="320" w:lineRule="exact"/>
        <w:jc w:val="both"/>
      </w:pPr>
      <w:r>
        <w:rPr>
          <w:color w:val="000000"/>
        </w:rPr>
        <w:t>Если в назначенный день пациент не может прийти на прием, то он уведомляет клинику в кратчайшие сроки любым способом (непосредственно при личном обращении пациента в учреждение, по телефону).</w:t>
      </w:r>
    </w:p>
    <w:p w:rsidR="00A31E38" w:rsidRDefault="00A31E38" w:rsidP="00A31E38">
      <w:pPr>
        <w:pStyle w:val="Bodytext20"/>
        <w:shd w:val="clear" w:color="auto" w:fill="auto"/>
        <w:tabs>
          <w:tab w:val="left" w:pos="566"/>
        </w:tabs>
        <w:spacing w:before="0" w:after="237" w:line="313" w:lineRule="exact"/>
        <w:jc w:val="both"/>
      </w:pPr>
      <w:r>
        <w:rPr>
          <w:color w:val="000000"/>
        </w:rPr>
        <w:t xml:space="preserve">Повторный прием пациента осуществляется в день и время, назначенное врачом. </w:t>
      </w:r>
      <w:r>
        <w:rPr>
          <w:rStyle w:val="Bodytext2Bold"/>
        </w:rPr>
        <w:t xml:space="preserve">Неявка на прием в назначенный день считается нарушением режима </w:t>
      </w:r>
      <w:r>
        <w:rPr>
          <w:color w:val="000000"/>
        </w:rPr>
        <w:t>клиники.</w:t>
      </w:r>
    </w:p>
    <w:p w:rsidR="00773D86" w:rsidRDefault="00773D86"/>
    <w:sectPr w:rsidR="007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EA8"/>
    <w:multiLevelType w:val="multilevel"/>
    <w:tmpl w:val="FCCA8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D2012A"/>
    <w:multiLevelType w:val="multilevel"/>
    <w:tmpl w:val="A0AC84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2717EB"/>
    <w:multiLevelType w:val="multilevel"/>
    <w:tmpl w:val="701EACE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38"/>
    <w:rsid w:val="00773D86"/>
    <w:rsid w:val="00A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A31E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31E38"/>
    <w:pPr>
      <w:widowControl w:val="0"/>
      <w:shd w:val="clear" w:color="auto" w:fill="FFFFFF"/>
      <w:spacing w:after="9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A31E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31E38"/>
    <w:pPr>
      <w:widowControl w:val="0"/>
      <w:shd w:val="clear" w:color="auto" w:fill="FFFFFF"/>
      <w:spacing w:before="960" w:after="0" w:line="6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rsid w:val="00A31E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A31E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31E38"/>
    <w:pPr>
      <w:widowControl w:val="0"/>
      <w:shd w:val="clear" w:color="auto" w:fill="FFFFFF"/>
      <w:spacing w:after="9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A31E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31E38"/>
    <w:pPr>
      <w:widowControl w:val="0"/>
      <w:shd w:val="clear" w:color="auto" w:fill="FFFFFF"/>
      <w:spacing w:before="960" w:after="0" w:line="6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rsid w:val="00A31E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mkz</dc:creator>
  <cp:lastModifiedBy>mkz</cp:lastModifiedBy>
  <cp:revision>1</cp:revision>
  <dcterms:created xsi:type="dcterms:W3CDTF">2018-10-09T07:55:00Z</dcterms:created>
  <dcterms:modified xsi:type="dcterms:W3CDTF">2018-10-09T07:58:00Z</dcterms:modified>
</cp:coreProperties>
</file>